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6" w:rsidRPr="00821DB6" w:rsidRDefault="00DE6B76" w:rsidP="0082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21DB6">
        <w:rPr>
          <w:rFonts w:ascii="Times New Roman" w:hAnsi="Times New Roman" w:cs="Times New Roman"/>
          <w:b/>
          <w:bCs/>
          <w:sz w:val="32"/>
        </w:rPr>
        <w:t>Витамины для беременных и кормящих женщин.</w:t>
      </w:r>
      <w:r w:rsidR="00821DB6">
        <w:rPr>
          <w:rFonts w:ascii="Times New Roman" w:hAnsi="Times New Roman" w:cs="Times New Roman"/>
          <w:sz w:val="32"/>
        </w:rPr>
        <w:t> </w:t>
      </w:r>
    </w:p>
    <w:p w:rsidR="00821DB6" w:rsidRDefault="00821DB6" w:rsidP="0082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DE6B76" w:rsidRPr="00821DB6" w:rsidRDefault="00DE6B76" w:rsidP="0082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21DB6">
        <w:rPr>
          <w:rFonts w:ascii="Times New Roman" w:hAnsi="Times New Roman" w:cs="Times New Roman"/>
          <w:sz w:val="32"/>
        </w:rPr>
        <w:t>Первые недели беременности — самый ответственный этап формирования новой жизни. И сегодня в аптеках и магазинах нет недостатка в поливитаминных препаратах и обогащенных микронутриентами продуктах. Нужно только знать, что и в каких количествах необходимо будущей маме.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А (</w:t>
      </w:r>
      <w:proofErr w:type="spellStart"/>
      <w:r w:rsidRPr="00821DB6">
        <w:rPr>
          <w:rFonts w:ascii="Times New Roman" w:hAnsi="Times New Roman" w:cs="Times New Roman"/>
          <w:b/>
          <w:bCs/>
          <w:sz w:val="32"/>
        </w:rPr>
        <w:t>ретинол</w:t>
      </w:r>
      <w:proofErr w:type="spellEnd"/>
      <w:r w:rsidRPr="00821DB6">
        <w:rPr>
          <w:rFonts w:ascii="Times New Roman" w:hAnsi="Times New Roman" w:cs="Times New Roman"/>
          <w:b/>
          <w:bCs/>
          <w:sz w:val="32"/>
        </w:rPr>
        <w:t>)</w:t>
      </w:r>
      <w:r w:rsidRPr="00821DB6">
        <w:rPr>
          <w:rFonts w:ascii="Times New Roman" w:hAnsi="Times New Roman" w:cs="Times New Roman"/>
          <w:sz w:val="32"/>
        </w:rPr>
        <w:t> — во время беременности обеспечивает рост плода. При его дефиците у матери возникает сухость внутренних покровов влагалища, снижается иммунитет, наблюдается склонность к бронхолегочным заболеваниям. Кроме того, недостаток витамина А негативно сказывается на внешнем виде: появляются угревая сыпь и фурункулы, нарушается структура волос, замедляется их рост. Норма — 1-1,2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С (аскорбиновая кислота)</w:t>
      </w:r>
      <w:r w:rsidRPr="00821DB6">
        <w:rPr>
          <w:rFonts w:ascii="Times New Roman" w:hAnsi="Times New Roman" w:cs="Times New Roman"/>
          <w:sz w:val="32"/>
        </w:rPr>
        <w:t> — улучшает усвоение железа, укрепляет иммунитет. Ее недостаток сопровождается постоянным чувством усталости. Физиологический уровень витамина С в крови беременной важен для формирования плаценты. Норма — 90-100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Д (кальциферол)</w:t>
      </w:r>
      <w:r w:rsidRPr="00821DB6">
        <w:rPr>
          <w:rFonts w:ascii="Times New Roman" w:hAnsi="Times New Roman" w:cs="Times New Roman"/>
          <w:sz w:val="32"/>
        </w:rPr>
        <w:t xml:space="preserve"> необходим для усвоения организмом кальция и фосфора, без которых невозможно формирование костей и зубов. Предупреждает развитие рахита у новорожденных. При его недостатке у беременных наблюдаются повышенная нервная </w:t>
      </w:r>
      <w:r w:rsidRPr="00821DB6">
        <w:rPr>
          <w:rFonts w:ascii="Times New Roman" w:hAnsi="Times New Roman" w:cs="Times New Roman"/>
          <w:sz w:val="32"/>
        </w:rPr>
        <w:lastRenderedPageBreak/>
        <w:t>возбудимость, судороги икроножных мышц, разрушение зубов. Норма — 10 мкг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Е (токоферол)</w:t>
      </w:r>
      <w:r w:rsidRPr="00821DB6">
        <w:rPr>
          <w:rFonts w:ascii="Times New Roman" w:hAnsi="Times New Roman" w:cs="Times New Roman"/>
          <w:sz w:val="32"/>
        </w:rPr>
        <w:t> — защищает от стрессов, мышечной слабости и анемии. Норма — 10-15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К</w:t>
      </w:r>
      <w:r w:rsidRPr="00821DB6">
        <w:rPr>
          <w:rFonts w:ascii="Times New Roman" w:hAnsi="Times New Roman" w:cs="Times New Roman"/>
          <w:sz w:val="32"/>
        </w:rPr>
        <w:t> участвует в свертывании крови и обмене веществ костной ткани. При его недостатке у рожениц возможны обильные кровотечения, а у новорожденных — развитие геморрагической болезни. Особенно важен на последней стадии беременности. Норма — 65 мкг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В1 (тиамин)</w:t>
      </w:r>
      <w:r w:rsidRPr="00821DB6">
        <w:rPr>
          <w:rFonts w:ascii="Times New Roman" w:hAnsi="Times New Roman" w:cs="Times New Roman"/>
          <w:sz w:val="32"/>
        </w:rPr>
        <w:t> — необходим беременным для поддержания нормального аппетита и сна, обеспечения энергией мышечных и нервных тканей плода. При его недостатке наблюдается раздражительность, мышечная слабость, быстрая утомляемость. Возможны отеки и нарушение работы сердца. Норма — 1,5-1,7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В2 (рибофлавин)</w:t>
      </w:r>
      <w:r w:rsidRPr="00821DB6">
        <w:rPr>
          <w:rFonts w:ascii="Times New Roman" w:hAnsi="Times New Roman" w:cs="Times New Roman"/>
          <w:sz w:val="32"/>
        </w:rPr>
        <w:t> — защищает от анемии, способствует нормальному развитию плода. Недостаток приводит к преждевременным родам и появлению у детей врожденных аномалий. У беременных при дефиците витамина В2 может появиться себорейный дерматит. Норма — 1,6-2,0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В6 (пиридоксин)</w:t>
      </w:r>
      <w:r w:rsidRPr="00821DB6">
        <w:rPr>
          <w:rFonts w:ascii="Times New Roman" w:hAnsi="Times New Roman" w:cs="Times New Roman"/>
          <w:sz w:val="32"/>
        </w:rPr>
        <w:t xml:space="preserve"> Его недостача чаще всего сказывается </w:t>
      </w:r>
      <w:r w:rsidRPr="00821DB6">
        <w:rPr>
          <w:rFonts w:ascii="Times New Roman" w:hAnsi="Times New Roman" w:cs="Times New Roman"/>
          <w:sz w:val="32"/>
        </w:rPr>
        <w:lastRenderedPageBreak/>
        <w:t>токсикозами на ранних стадиях беременности. Особенно важен для женщин, пользовавших до беременности оральными контрацептивами, которые истощают запас пиридоксина в организме. При его недостатке у новорожденных наблюдаются судороги и нарушение процессов торможения центральной нервной системы. Норма — 2,0-2,2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В12 (кобаламин)</w:t>
      </w:r>
      <w:r w:rsidRPr="00821DB6">
        <w:rPr>
          <w:rFonts w:ascii="Times New Roman" w:hAnsi="Times New Roman" w:cs="Times New Roman"/>
          <w:sz w:val="32"/>
        </w:rPr>
        <w:t> — необходим для нормального развития у плода нервной и кровеносной систем. При его недостатке у будущих мам наблюдаются головокружение, слабость, малокровие, нарушения сердцебиения. Норма — 4 мкг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Витамин РР (ниацин)</w:t>
      </w:r>
      <w:r w:rsidRPr="00821DB6">
        <w:rPr>
          <w:rFonts w:ascii="Times New Roman" w:hAnsi="Times New Roman" w:cs="Times New Roman"/>
          <w:sz w:val="32"/>
        </w:rPr>
        <w:t> — важен для развития нервной системы, мышечной ткани. Участвует в обеспечении организма матери и плода энергией. Недостаток ниацина у беременной сопровождается потерей аппетита, нарушением стула, выраженной бледностью, снижением веса. Норма — 19-20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Фолиевая кислота</w:t>
      </w:r>
      <w:r w:rsidRPr="00821DB6">
        <w:rPr>
          <w:rFonts w:ascii="Times New Roman" w:hAnsi="Times New Roman" w:cs="Times New Roman"/>
          <w:sz w:val="32"/>
        </w:rPr>
        <w:t> — обеспечивает нужную скорость роста и развития плода. Фолиевая кислота назначается врачом всем беременным независимо от рациона питания. Норма — 600 мкг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Пантотеновая кислота</w:t>
      </w:r>
      <w:r w:rsidRPr="00821DB6">
        <w:rPr>
          <w:rFonts w:ascii="Times New Roman" w:hAnsi="Times New Roman" w:cs="Times New Roman"/>
          <w:sz w:val="32"/>
        </w:rPr>
        <w:t xml:space="preserve"> — участвует в обмене жиров и углеводов, регулирует образование половых гормонов. При ее недостатке возможно раннее поседение и выпадение волос, шелушение кожи </w:t>
      </w:r>
      <w:r w:rsidRPr="00821DB6">
        <w:rPr>
          <w:rFonts w:ascii="Times New Roman" w:hAnsi="Times New Roman" w:cs="Times New Roman"/>
          <w:sz w:val="32"/>
        </w:rPr>
        <w:lastRenderedPageBreak/>
        <w:t>Норма — 4-7 мг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b/>
          <w:bCs/>
          <w:sz w:val="32"/>
        </w:rPr>
        <w:t>Биотин</w:t>
      </w:r>
      <w:r w:rsidRPr="00821DB6">
        <w:rPr>
          <w:rFonts w:ascii="Times New Roman" w:hAnsi="Times New Roman" w:cs="Times New Roman"/>
          <w:sz w:val="32"/>
        </w:rPr>
        <w:t> — нормализует обмен жиров и углеводов. При его недостатке у беременных усиливаются тошнота и потеря аппетита наблюдаются сонливость и вялость. Норма — 30-100 мкг в сутки. </w:t>
      </w:r>
      <w:r w:rsidRPr="00821DB6">
        <w:rPr>
          <w:rFonts w:ascii="Times New Roman" w:hAnsi="Times New Roman" w:cs="Times New Roman"/>
          <w:sz w:val="32"/>
        </w:rPr>
        <w:br/>
      </w:r>
      <w:r w:rsidRPr="00821DB6">
        <w:rPr>
          <w:rFonts w:ascii="Times New Roman" w:hAnsi="Times New Roman" w:cs="Times New Roman"/>
          <w:sz w:val="32"/>
        </w:rPr>
        <w:br/>
        <w:t>Еще несколько слов о фолиевой кислоте. Это важнейший из поливитаминных ингредиентов, поскольку даже кратковременны дефицит чреват рождением недоношенного ребенка, нарушениями в его психическом и физическом развитии, появлением врожденных аномалий. Столь значительная роль фолиевой кислоты объясняется тем, что без нее невозможно полноценное формирование головного мозга плода, который закладывается уже на 2-неделе беременности. В Западной Европе женщинам, еще только планирующим зачатие, назначаются поливитаминные препараты высоким содержанием фолиевой кислоты.</w:t>
      </w:r>
    </w:p>
    <w:p w:rsidR="005536DC" w:rsidRPr="00821DB6" w:rsidRDefault="00DE6B76" w:rsidP="0082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21DB6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CC97849" wp14:editId="58188067">
            <wp:extent cx="99060" cy="281940"/>
            <wp:effectExtent l="0" t="0" r="0" b="0"/>
            <wp:docPr id="1" name="Рисунок 1" descr="http://www.deti-spb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spb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6DC" w:rsidRPr="0082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76"/>
    <w:rsid w:val="005536DC"/>
    <w:rsid w:val="00821DB6"/>
    <w:rsid w:val="00D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7</cp:lastModifiedBy>
  <cp:revision>2</cp:revision>
  <dcterms:created xsi:type="dcterms:W3CDTF">2015-04-27T07:56:00Z</dcterms:created>
  <dcterms:modified xsi:type="dcterms:W3CDTF">2015-04-27T12:36:00Z</dcterms:modified>
</cp:coreProperties>
</file>