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55" w:rsidRDefault="00D126DC" w:rsidP="00C20D7C">
      <w:pPr>
        <w:jc w:val="both"/>
      </w:pPr>
      <w:bookmarkStart w:id="0" w:name="_GoBack"/>
      <w:bookmarkEnd w:id="0"/>
      <w:r>
        <w:t xml:space="preserve">                                                            ПРОТОКОЛ № 8</w:t>
      </w:r>
    </w:p>
    <w:p w:rsidR="00D126DC" w:rsidRDefault="00D126DC">
      <w:r>
        <w:t>Заседания Совета по этике ГУЗ «Городская больница № 11» г. Тулы.</w:t>
      </w:r>
      <w:r w:rsidR="00A15902">
        <w:t xml:space="preserve"> от  29.05.2015 г.</w:t>
      </w:r>
    </w:p>
    <w:p w:rsidR="00D126DC" w:rsidRDefault="00D126DC">
      <w:r>
        <w:t>Председательствовала:  Е.В. Лисянская – зам. главного врача по ОМР</w:t>
      </w:r>
    </w:p>
    <w:p w:rsidR="00D126DC" w:rsidRDefault="00D126DC">
      <w:r>
        <w:t>Секретарь: О.А. Тарасова – главная медицинская сестра</w:t>
      </w:r>
    </w:p>
    <w:p w:rsidR="00D126DC" w:rsidRDefault="00D126DC">
      <w:r>
        <w:t>Присутствовали:</w:t>
      </w:r>
    </w:p>
    <w:p w:rsidR="00D126DC" w:rsidRDefault="00D126DC">
      <w:r>
        <w:t>В.В. Свиридов – главный врач</w:t>
      </w:r>
    </w:p>
    <w:p w:rsidR="00D126DC" w:rsidRDefault="00D126DC">
      <w:r>
        <w:t>Е.Р. Спасская – заведующая терапевтическим отделением</w:t>
      </w:r>
    </w:p>
    <w:p w:rsidR="00D126DC" w:rsidRDefault="00D126DC">
      <w:r>
        <w:t>Л.В. Белоусова – заведующая  терапевтическим отделением поликлиники</w:t>
      </w:r>
    </w:p>
    <w:p w:rsidR="00D126DC" w:rsidRDefault="00D126DC">
      <w:r>
        <w:t>Н.А. Каптюхина – старшая медицинская сестра поликлиники</w:t>
      </w:r>
    </w:p>
    <w:p w:rsidR="00D126DC" w:rsidRDefault="00D126DC">
      <w:r>
        <w:t>И.М. Гребенкин – заведующий ОВЛ</w:t>
      </w:r>
    </w:p>
    <w:p w:rsidR="00D126DC" w:rsidRDefault="00D126DC">
      <w:r>
        <w:t>Е.Е. Астахова – врач-инфекционист</w:t>
      </w:r>
    </w:p>
    <w:p w:rsidR="00D126DC" w:rsidRDefault="00D126DC">
      <w:r>
        <w:t>С.Ю Солазобова – профком</w:t>
      </w:r>
    </w:p>
    <w:p w:rsidR="00D126DC" w:rsidRDefault="00D126DC">
      <w:r>
        <w:t>В.Д. Точилов – юрист</w:t>
      </w:r>
    </w:p>
    <w:p w:rsidR="00D126DC" w:rsidRDefault="00D126DC">
      <w:r>
        <w:t>С.И. Агеева – сестра-хозяйка поликлиники</w:t>
      </w:r>
    </w:p>
    <w:p w:rsidR="00D126DC" w:rsidRDefault="00D126DC"/>
    <w:p w:rsidR="00D126DC" w:rsidRDefault="00D126DC">
      <w:r>
        <w:t>Повестка дня:</w:t>
      </w:r>
    </w:p>
    <w:p w:rsidR="007051CE" w:rsidRDefault="00D126DC">
      <w:r>
        <w:t xml:space="preserve">1 ВОПРОС. </w:t>
      </w:r>
    </w:p>
    <w:p w:rsidR="00402B1B" w:rsidRDefault="00D126DC">
      <w:r>
        <w:t xml:space="preserve"> Докладчик – Е.В. Лисянская огласила содержание жалобы</w:t>
      </w:r>
      <w:r w:rsidR="00995E84">
        <w:t xml:space="preserve"> пациентки А. </w:t>
      </w:r>
      <w:r w:rsidR="00402B1B">
        <w:t xml:space="preserve"> о грубом нарушении этико-деонтологических норм врачом Астаховой Е.Е. при общен</w:t>
      </w:r>
      <w:r w:rsidR="00995E84">
        <w:t>ии с пациенткой. Пациентка А.</w:t>
      </w:r>
      <w:r w:rsidR="00402B1B">
        <w:t xml:space="preserve"> находится на 33 недели беременности и перед приемом у врача Астаховой Е.Е. была выписана из стационара, где находилась с угрозой преждевременных родов. Грубое нарушение этических норм поведения и отказ в приеме врачом Астаховой Е.Е. привели пациентку в состояние истерики.</w:t>
      </w:r>
    </w:p>
    <w:p w:rsidR="00402B1B" w:rsidRDefault="00402B1B">
      <w:r>
        <w:t>Астахова Е.Е. дала объяснения по произошедшему факту.</w:t>
      </w:r>
    </w:p>
    <w:p w:rsidR="00E02C27" w:rsidRDefault="00402B1B">
      <w:r>
        <w:t>Выступающие: зав. терапевтическим отделением стационара</w:t>
      </w:r>
      <w:r w:rsidR="00E02C27">
        <w:t xml:space="preserve"> Спасская Е.Р. ,</w:t>
      </w:r>
    </w:p>
    <w:p w:rsidR="00E02C27" w:rsidRDefault="00402B1B">
      <w:r>
        <w:t xml:space="preserve"> зав. </w:t>
      </w:r>
      <w:r w:rsidR="005B551A">
        <w:t>т</w:t>
      </w:r>
      <w:r>
        <w:t>ерапевтический отделением поликлиники Белоусова Л.В.</w:t>
      </w:r>
      <w:r w:rsidR="005B551A">
        <w:t>.</w:t>
      </w:r>
    </w:p>
    <w:p w:rsidR="00E02C27" w:rsidRDefault="005B551A">
      <w:r>
        <w:t xml:space="preserve"> зам. главного врача по ОМР Лисянская Е.В.</w:t>
      </w:r>
    </w:p>
    <w:p w:rsidR="00402B1B" w:rsidRDefault="00402B1B">
      <w:r>
        <w:t xml:space="preserve"> осудили недопустимое поведение врача Астаховой Е.Е. , которое представляло угрозу для здоровья беременной женщины и ее ребенка , учитывая тяжесть состояния пациентки.</w:t>
      </w:r>
    </w:p>
    <w:p w:rsidR="007051CE" w:rsidRDefault="007051CE">
      <w:r>
        <w:t>Астахова Е.Е. согласилась с доводами выступающих , что ее поведение в случ</w:t>
      </w:r>
      <w:r w:rsidR="00995E84">
        <w:t>ае с пациенткой А.</w:t>
      </w:r>
      <w:r>
        <w:t xml:space="preserve">  вышло за нормы Кодекса этики и служебного поведения сотрудников ГУЗ «Городская больница № 11» г. Тулы., что является непозволительным.</w:t>
      </w:r>
    </w:p>
    <w:p w:rsidR="007051CE" w:rsidRDefault="007051CE"/>
    <w:p w:rsidR="007051CE" w:rsidRDefault="007051CE">
      <w:r>
        <w:t>2 ВОПРОС.</w:t>
      </w:r>
    </w:p>
    <w:p w:rsidR="007051CE" w:rsidRDefault="007051CE" w:rsidP="007051CE">
      <w:pPr>
        <w:ind w:left="708" w:hanging="708"/>
      </w:pPr>
      <w:r>
        <w:lastRenderedPageBreak/>
        <w:t>Докладчик Е.В. Лисянская  огласила жалобу пациентки</w:t>
      </w:r>
      <w:r w:rsidR="00995E84">
        <w:t xml:space="preserve"> Д.</w:t>
      </w:r>
      <w:r>
        <w:t xml:space="preserve"> об отказе в предоставлении медицинской помощи врачом Астаховой Е.Е.  При разборе обращения пациентки были исследованы следующие  документы:</w:t>
      </w:r>
    </w:p>
    <w:p w:rsidR="007051CE" w:rsidRDefault="007051CE" w:rsidP="007051CE">
      <w:pPr>
        <w:ind w:left="708" w:hanging="708"/>
      </w:pPr>
      <w:r>
        <w:t>- график работы врача Астаховой Е. Е.</w:t>
      </w:r>
    </w:p>
    <w:p w:rsidR="007051CE" w:rsidRDefault="007051CE" w:rsidP="007051CE">
      <w:pPr>
        <w:ind w:left="708" w:hanging="708"/>
      </w:pPr>
      <w:r>
        <w:t>- расписание приема Астаховой Е. Е. на 12.05.2015 г.</w:t>
      </w:r>
    </w:p>
    <w:p w:rsidR="00D126DC" w:rsidRDefault="005B551A" w:rsidP="005B551A">
      <w:pPr>
        <w:ind w:left="708" w:hanging="708"/>
      </w:pPr>
      <w:r>
        <w:t>Астахова Е. Е. в ходе заседания пояснила, что действит</w:t>
      </w:r>
      <w:r w:rsidR="00995E84">
        <w:t>ельно пациентка Д.</w:t>
      </w:r>
      <w:r>
        <w:t xml:space="preserve">  ожидала  приема , ожидание составило более 2 часов и в конечном итоге пациентке бы</w:t>
      </w:r>
      <w:r w:rsidR="00995E84">
        <w:t xml:space="preserve">ло отказано в приеме ссылаясь на проведение </w:t>
      </w:r>
      <w:r>
        <w:t>оперативного совещания сотрудников поликлиники.</w:t>
      </w:r>
    </w:p>
    <w:p w:rsidR="00E02C27" w:rsidRDefault="005B551A" w:rsidP="005B551A">
      <w:pPr>
        <w:ind w:left="708" w:hanging="708"/>
      </w:pPr>
      <w:r>
        <w:t xml:space="preserve">Выступающие: заведующая терапевтическим отделением Спасская Е. Р. </w:t>
      </w:r>
    </w:p>
    <w:p w:rsidR="00E02C27" w:rsidRDefault="005B551A" w:rsidP="005B551A">
      <w:pPr>
        <w:ind w:left="708" w:hanging="708"/>
      </w:pPr>
      <w:r>
        <w:t xml:space="preserve">, заведующая терапевтическим отделением поликлиники Белоусова Л. В. </w:t>
      </w:r>
    </w:p>
    <w:p w:rsidR="00E02C27" w:rsidRDefault="005B551A" w:rsidP="005B551A">
      <w:pPr>
        <w:ind w:left="708" w:hanging="708"/>
      </w:pPr>
      <w:r>
        <w:t>, зам.</w:t>
      </w:r>
      <w:r w:rsidR="00E02C27">
        <w:t xml:space="preserve">  </w:t>
      </w:r>
      <w:r>
        <w:t>главного врача по ОМР Лисянская Е.В.</w:t>
      </w:r>
    </w:p>
    <w:p w:rsidR="005B551A" w:rsidRDefault="005B551A" w:rsidP="005B551A">
      <w:pPr>
        <w:ind w:left="708" w:hanging="708"/>
      </w:pPr>
      <w:r>
        <w:t xml:space="preserve">  высказались о недопустимости подобного поведения врача пояснив, что данное поведение является нарушением Федерального закона Российской Федерации от 21 ноября 2011 г. № 323 « Об основах охраны здоровья граждан в Российской Федерации».</w:t>
      </w:r>
    </w:p>
    <w:p w:rsidR="005B551A" w:rsidRDefault="005B551A" w:rsidP="005B551A">
      <w:pPr>
        <w:ind w:left="708" w:hanging="708"/>
      </w:pPr>
      <w:r>
        <w:t>3 ВОПРОС</w:t>
      </w:r>
      <w:r w:rsidR="00E02C27">
        <w:t>.</w:t>
      </w:r>
    </w:p>
    <w:p w:rsidR="00E02C27" w:rsidRDefault="00E02C27" w:rsidP="005B551A">
      <w:pPr>
        <w:ind w:left="708" w:hanging="708"/>
      </w:pPr>
      <w:r>
        <w:t>Докладчик Лисянская Е.В. огласила содержание докладной записки заведующей аптечным пунктом Грибинча Г.А.</w:t>
      </w:r>
      <w:r w:rsidR="00B87205">
        <w:t xml:space="preserve"> о необеспечении лекарственными препаратами без объективных причин региональных льготников – больных  хроническими вирусными гепатитами В и С врачом-инфекционистом Астаховой Е.Е.</w:t>
      </w:r>
    </w:p>
    <w:p w:rsidR="00B87205" w:rsidRDefault="00B87205" w:rsidP="005B551A">
      <w:pPr>
        <w:ind w:left="708" w:hanging="708"/>
      </w:pPr>
      <w:r>
        <w:t>Врач Астахова Е.Е. не смогла внятно объяснить причину не выдачи препаратов( ПегИнтрон, Рибавирин ,  Пегасис, Бараклюд, Лайферон, Себиво) закупленных по региональной льготе, по заявке, составленной врачом-инфекционистом Астаховой Е.Е. для конкретных пациентов в обусловленном количестве. При рассмотрении докладной записки комиссией были  подробно изучены амбулаторные карты пациентов в отношении которых приобретались лекарственные препараты. Также документы, подтверждающие движение препаратов в аптечном пункте за обусловленный период.</w:t>
      </w:r>
    </w:p>
    <w:p w:rsidR="00B87205" w:rsidRDefault="00B87205" w:rsidP="005B551A">
      <w:pPr>
        <w:ind w:left="708" w:hanging="708"/>
      </w:pPr>
      <w:r>
        <w:t>Пояснения Астаховой Е.Е. комиссией приняты не были как убедительные.</w:t>
      </w:r>
      <w:r w:rsidR="00542815">
        <w:t xml:space="preserve"> </w:t>
      </w:r>
    </w:p>
    <w:p w:rsidR="00542815" w:rsidRDefault="00542815" w:rsidP="005B551A">
      <w:pPr>
        <w:ind w:left="708" w:hanging="708"/>
      </w:pPr>
      <w:r>
        <w:t>Исследовав имеющиеся материалы комиссия выяснила, что лекарственные препараты действительно пациентам для которых была проведена закупка не выдавались в полном объеме. Причину не выдачи Астахова Е.Е. внятно пояснить не смогла. Срок годности некоторых дорогостоящих препаратов подошел к концу. Астахова Е.Е. также пояснила, что она знала о накапливающихся ( не выданных ею) лекарственных препаратах на складе аптеки, о истечении их срока годности, но не информировала руководство ГУЗ «Городская больница № 11» в лице главного врача  В.В. Свиридова , а также своего непосредственного руководителя – заместителя главного врача по поликлинике Кулову Л.З. о данном факте.</w:t>
      </w:r>
    </w:p>
    <w:p w:rsidR="00542815" w:rsidRDefault="00542815" w:rsidP="005B551A">
      <w:pPr>
        <w:ind w:left="708" w:hanging="708"/>
      </w:pPr>
      <w:r>
        <w:t>Комиссия пришла к выводу о нарушениях, допущенных в действиях врача-инфекциониста Астаховой Е.Е.</w:t>
      </w:r>
    </w:p>
    <w:p w:rsidR="00542815" w:rsidRDefault="00542815" w:rsidP="005B551A">
      <w:pPr>
        <w:ind w:left="708" w:hanging="708"/>
      </w:pPr>
      <w:r>
        <w:t>4 ВОПРОС.</w:t>
      </w:r>
    </w:p>
    <w:p w:rsidR="00542815" w:rsidRDefault="00542815" w:rsidP="005B551A">
      <w:pPr>
        <w:ind w:left="708" w:hanging="708"/>
      </w:pPr>
      <w:r>
        <w:t>Докладчик Лисянская Е.В. ознакомила комиссию</w:t>
      </w:r>
    </w:p>
    <w:p w:rsidR="00D126DC" w:rsidRDefault="00D126DC">
      <w:r>
        <w:t xml:space="preserve"> </w:t>
      </w:r>
      <w:r w:rsidR="00542815">
        <w:t xml:space="preserve"> Со служебными записками старшей медицинской сестры поликлиники Каптюхиной Н.А. и сестры-хозяйки поликлиники Агеевой С.И. о нарушениях СанПин 2.1.3. 2630-10 «Санитарно-</w:t>
      </w:r>
      <w:r w:rsidR="00542815">
        <w:lastRenderedPageBreak/>
        <w:t>эпидемиологические требования к организациям, осуществляющим медицинскую деятельность» и нарушении правил  противопожарной безопасности, возникших в результате самовольного</w:t>
      </w:r>
      <w:r w:rsidR="008E7DB9">
        <w:t xml:space="preserve"> размещения навесных замков на всех помещениях инфекционного кабинета № 8 врачом-инфекционистом Астаховой Е.Е. Были заслушаны: старшая медицинская сестра Каптюхина Н.А., сестра-хозяйка поликлиники Агеева С.И., объяснения санитарки Удрис Н.И. (зачитаны).</w:t>
      </w:r>
    </w:p>
    <w:p w:rsidR="008E7DB9" w:rsidRDefault="008E7DB9">
      <w:r>
        <w:t>Астахова Е.Е. пояснила, что уходя в отпуск действительно без согласования, самовольно повесила навесные замки на двери всех помещений кабинета № 8 , о чем не поставила в известность ни руководство ,ни старшую медицинскую сестру ни сестру-хозяйку поликлиники. Дубликаты ключей от замков не передала на ответственное хранение. Отказала в доступе в кабинет № 8 санитарке Удрис Н.И. из личных неприязненных отношений.</w:t>
      </w:r>
    </w:p>
    <w:p w:rsidR="008E7DB9" w:rsidRDefault="008E7DB9">
      <w:r>
        <w:t>Астахова Е.Е. согласилась, что данными действиями нарушила правила СанПин 2.1.3. 2630-10, а также правила противопожарной безопасности, обещала впредь не допускать повторения подобных действий.</w:t>
      </w:r>
    </w:p>
    <w:p w:rsidR="008E7DB9" w:rsidRDefault="008E7DB9">
      <w:r>
        <w:t>Комиссия изучив все материалы пришла к выводу о</w:t>
      </w:r>
      <w:r w:rsidR="00A15902">
        <w:t xml:space="preserve"> недопустимости повторения подо</w:t>
      </w:r>
      <w:r>
        <w:t>бных нарушений.</w:t>
      </w:r>
    </w:p>
    <w:p w:rsidR="008E7DB9" w:rsidRDefault="008E7DB9">
      <w:r>
        <w:t>По итогам рассмотрения всех материалов в отношении действий (бездействий) врача-инфекциониста Астаховой Е.Е.</w:t>
      </w:r>
      <w:r w:rsidR="00A15902">
        <w:t xml:space="preserve"> комиссия пришла к выводу о необходимости применения в отношении врача-инфекциониста Астаховой Е.Е. дисциплинарных взысканий.</w:t>
      </w:r>
    </w:p>
    <w:p w:rsidR="00A15902" w:rsidRDefault="00A15902"/>
    <w:p w:rsidR="00A15902" w:rsidRDefault="00A15902">
      <w:r>
        <w:t xml:space="preserve">Председатель Совета по этике                                                        </w:t>
      </w:r>
    </w:p>
    <w:p w:rsidR="00A15902" w:rsidRDefault="00A15902">
      <w:r>
        <w:t>Заместитель главного врача по ОМР                                                           Е.В. Лисянская</w:t>
      </w:r>
    </w:p>
    <w:p w:rsidR="00A15902" w:rsidRDefault="00A15902"/>
    <w:p w:rsidR="00A15902" w:rsidRDefault="00A15902">
      <w:r>
        <w:t>Секретарь Совета по этике</w:t>
      </w:r>
    </w:p>
    <w:p w:rsidR="00A15902" w:rsidRDefault="00A15902">
      <w:r>
        <w:t>Главная медицинская сестра                                                                          О.А. Тарасова</w:t>
      </w:r>
    </w:p>
    <w:sectPr w:rsidR="00A1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DC"/>
    <w:rsid w:val="00402B1B"/>
    <w:rsid w:val="00542815"/>
    <w:rsid w:val="005B551A"/>
    <w:rsid w:val="007051CE"/>
    <w:rsid w:val="008E7DB9"/>
    <w:rsid w:val="00995E84"/>
    <w:rsid w:val="00A15902"/>
    <w:rsid w:val="00A36855"/>
    <w:rsid w:val="00B87205"/>
    <w:rsid w:val="00C20D7C"/>
    <w:rsid w:val="00CA6B35"/>
    <w:rsid w:val="00D126DC"/>
    <w:rsid w:val="00E0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27612-854D-4D5A-B48C-53972C31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2F97-1048-44CD-9301-7F1DCE0B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2015-06-02T08:39:00Z</dcterms:created>
  <dcterms:modified xsi:type="dcterms:W3CDTF">2015-06-02T08:39:00Z</dcterms:modified>
</cp:coreProperties>
</file>